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168" w:rsidRPr="00193D8E" w:rsidRDefault="00D04168" w:rsidP="00193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Утверждаю:</w:t>
      </w:r>
    </w:p>
    <w:p w:rsidR="00D04168" w:rsidRPr="00193D8E" w:rsidRDefault="00D04168" w:rsidP="00193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МБОУ «</w:t>
      </w:r>
      <w:r w:rsidR="003321E7"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Нижнеякинская СОШ»</w:t>
      </w:r>
    </w:p>
    <w:p w:rsidR="00D04168" w:rsidRPr="00193D8E" w:rsidRDefault="00D04168" w:rsidP="00193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_____________________/ </w:t>
      </w:r>
      <w:r w:rsidR="00D73FD0"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Шарифуллин А.М</w:t>
      </w: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</w:t>
      </w:r>
    </w:p>
    <w:p w:rsidR="00D04168" w:rsidRPr="00193D8E" w:rsidRDefault="00D04168" w:rsidP="0019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</w:t>
      </w:r>
    </w:p>
    <w:p w:rsidR="00D04168" w:rsidRPr="00193D8E" w:rsidRDefault="00D04168" w:rsidP="0019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противодействию идеологии терроризма и экстремизма</w:t>
      </w:r>
    </w:p>
    <w:p w:rsidR="00D04168" w:rsidRPr="00193D8E" w:rsidRDefault="00D04168" w:rsidP="0019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04168" w:rsidRPr="00193D8E" w:rsidRDefault="00D04168" w:rsidP="0019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документы.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Противодействие и профилактика экстремизма; уменьшение проявлений экстремизма и негативного отношения к лицам других национальностей и религиозных конфессий.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Информирование участников образовательного процесса по вопросам противодействия и профилактике экстремизма.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Воспитание толерантного поведения к людям других национальностей и религиозных конфессий.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Организация правового воспитания с детьми.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Формирование у участников образовательного процесса 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tbl>
      <w:tblPr>
        <w:tblStyle w:val="a8"/>
        <w:tblW w:w="10005" w:type="dxa"/>
        <w:tblLook w:val="04A0" w:firstRow="1" w:lastRow="0" w:firstColumn="1" w:lastColumn="0" w:noHBand="0" w:noVBand="1"/>
      </w:tblPr>
      <w:tblGrid>
        <w:gridCol w:w="810"/>
        <w:gridCol w:w="4650"/>
        <w:gridCol w:w="1935"/>
        <w:gridCol w:w="2610"/>
      </w:tblGrid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обследования учреждений образовательной сферы на предмет 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(обновление)  информационных стендов о действующем законодательстве в сфере противодействия террористической  деятельности, об уголовной и административной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 за возможные националистические и  экстремистские проявления.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ВР,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по отдельному плану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ВР,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 «Преступная сущность идеологии терроризма»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встреч, бесед с обучающимися, раскрывающих 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Ежегодно по отдельному 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по ВР, классные 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Анонимное анкетирование учащихся на предмет выявления экстремистских, националистических идей и настроений.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ВР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культурно-просветительских и воспитательных мероприятий по привитию идей межнациональной и межрелигиозной толерантности.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ВР, классные руководители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пропускного режима.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законодательной базы по противодействию терроризму и экстремизму.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по ВР,  учитель ОБЖ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состояния зданий, сооружений, прилегающих к ОУ территорий на предмет противодействий экстремизму и терроризму.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тематической литературы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учебных эвакуационных тренировок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четверть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сотрудниками по антитеррористической безопасности и действий при нахождении подозрительных предметов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руководитель ОБЖ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Недели православия, Недели обществознания и истории, тематических недель различного цикла.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учителя истории.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на темы: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-   «Что такое терроризм?»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-   «Узнай, как защитить себя»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-   «Психологический портрет террори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 и его жертвы»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ВР, Кл. руководители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 с сотрудниками правоохранительных органов по темам: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ВР,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 КДН и ЗП,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спортивных мероприятиях «Мы за здоровый образ жизни».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учитель физкультуры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книжных выставок «Страшная истина терроризма»;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«Предупредить, научить, помочь».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празднования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«Дня Победы»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ВР, классные руководители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конкурсов рисунков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«Мы против терроризма».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ВР,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родителей: «Формирование толерантного поведения в семье».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ВР, классные руководители</w:t>
            </w:r>
          </w:p>
        </w:tc>
      </w:tr>
      <w:tr w:rsidR="00D04168" w:rsidRPr="00193D8E" w:rsidTr="00193D8E">
        <w:tc>
          <w:tcPr>
            <w:tcW w:w="8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5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проводимых мероприятий по вопросам противодействия   идеологии терроризма, экстремизма,  в школьной газете «Школань мастор», на сайтах ОУ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 реализации плана мероприятий.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Совершенствование форм и методов работы по противодействию и профилактике экстремизма.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Распространение культуры интернационализма, согласия, национальной и религиозной терпимости в среде воспитанников.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Гармонизация межнациональных отношений, повышение уровня этносоциальной комфортности.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1261E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Формирование единого информационного пространства для пропаганды и распространения на территории  ОУ идей толерантности, гражданской солидарно</w:t>
      </w:r>
      <w:r w:rsidR="00510B09" w:rsidRPr="00193D8E">
        <w:rPr>
          <w:rFonts w:ascii="Times New Roman" w:eastAsia="Times New Roman" w:hAnsi="Times New Roman" w:cs="Times New Roman"/>
          <w:sz w:val="24"/>
          <w:szCs w:val="24"/>
        </w:rPr>
        <w:t>сти, уважения к другим культура</w:t>
      </w:r>
    </w:p>
    <w:sectPr w:rsidR="001261E8" w:rsidRPr="00193D8E" w:rsidSect="003321E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4168"/>
    <w:rsid w:val="00031FA8"/>
    <w:rsid w:val="001261E8"/>
    <w:rsid w:val="00193D8E"/>
    <w:rsid w:val="00276CC8"/>
    <w:rsid w:val="003321E7"/>
    <w:rsid w:val="0040041E"/>
    <w:rsid w:val="00510B09"/>
    <w:rsid w:val="006152FF"/>
    <w:rsid w:val="00736C38"/>
    <w:rsid w:val="007E036A"/>
    <w:rsid w:val="00925E68"/>
    <w:rsid w:val="00D04168"/>
    <w:rsid w:val="00D7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15B7"/>
  <w15:docId w15:val="{4C8AF6CF-A173-4CA5-A5A0-8BB9A4BA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2FF"/>
  </w:style>
  <w:style w:type="paragraph" w:styleId="2">
    <w:name w:val="heading 2"/>
    <w:basedOn w:val="a"/>
    <w:link w:val="20"/>
    <w:uiPriority w:val="9"/>
    <w:qFormat/>
    <w:rsid w:val="00D041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416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0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4168"/>
    <w:rPr>
      <w:b/>
      <w:bCs/>
    </w:rPr>
  </w:style>
  <w:style w:type="character" w:styleId="a5">
    <w:name w:val="Emphasis"/>
    <w:basedOn w:val="a0"/>
    <w:uiPriority w:val="20"/>
    <w:qFormat/>
    <w:rsid w:val="00D0416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416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93D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1</cp:lastModifiedBy>
  <cp:revision>3</cp:revision>
  <cp:lastPrinted>2017-07-18T05:47:00Z</cp:lastPrinted>
  <dcterms:created xsi:type="dcterms:W3CDTF">2020-02-29T07:24:00Z</dcterms:created>
  <dcterms:modified xsi:type="dcterms:W3CDTF">2025-04-09T08:37:00Z</dcterms:modified>
</cp:coreProperties>
</file>